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F52F0">
      <w:pPr>
        <w:spacing w:line="540" w:lineRule="exact"/>
        <w:rPr>
          <w:rFonts w:hint="default" w:ascii="黑体" w:hAnsi="黑体" w:eastAsia="黑体" w:cs="方正黑体_GBK"/>
          <w:color w:val="000000"/>
          <w:sz w:val="32"/>
          <w:szCs w:val="32"/>
          <w:lang w:val="en" w:eastAsia="zh-CN"/>
        </w:rPr>
      </w:pPr>
      <w:r>
        <w:rPr>
          <w:rFonts w:hint="eastAsia" w:ascii="黑体" w:hAnsi="黑体" w:eastAsia="黑体" w:cs="方正黑体_GBK"/>
          <w:color w:val="000000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方正黑体_GBK"/>
          <w:color w:val="000000"/>
          <w:sz w:val="32"/>
          <w:szCs w:val="32"/>
          <w:lang w:val="en" w:eastAsia="zh-CN"/>
        </w:rPr>
        <w:t>4</w:t>
      </w:r>
    </w:p>
    <w:p w14:paraId="40F7B82C">
      <w:pPr>
        <w:pStyle w:val="12"/>
        <w:ind w:left="0" w:leftChars="0" w:firstLine="0" w:firstLineChars="0"/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文水县电动自行车以旧换新活动销售主体汇总表</w:t>
      </w:r>
    </w:p>
    <w:p w14:paraId="1B7D9CDB">
      <w:pPr>
        <w:pStyle w:val="12"/>
        <w:tabs>
          <w:tab w:val="left" w:pos="7324"/>
        </w:tabs>
        <w:ind w:left="0" w:leftChars="0" w:firstLine="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                                                                   填报时间：  年   月  日</w:t>
      </w:r>
    </w:p>
    <w:tbl>
      <w:tblPr>
        <w:tblStyle w:val="10"/>
        <w:tblW w:w="13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132"/>
        <w:gridCol w:w="1725"/>
        <w:gridCol w:w="2025"/>
        <w:gridCol w:w="1478"/>
        <w:gridCol w:w="1296"/>
        <w:gridCol w:w="1432"/>
        <w:gridCol w:w="1432"/>
        <w:gridCol w:w="1650"/>
      </w:tblGrid>
      <w:tr w14:paraId="3B1E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73" w:type="dxa"/>
            <w:noWrap w:val="0"/>
            <w:vAlign w:val="center"/>
          </w:tcPr>
          <w:p w14:paraId="3E213847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32" w:type="dxa"/>
            <w:noWrap w:val="0"/>
            <w:vAlign w:val="center"/>
          </w:tcPr>
          <w:p w14:paraId="6FE089E0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销售主体名称</w:t>
            </w:r>
          </w:p>
        </w:tc>
        <w:tc>
          <w:tcPr>
            <w:tcW w:w="1725" w:type="dxa"/>
            <w:noWrap w:val="0"/>
            <w:vAlign w:val="center"/>
          </w:tcPr>
          <w:p w14:paraId="3BAA9531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025" w:type="dxa"/>
            <w:noWrap w:val="0"/>
            <w:vAlign w:val="center"/>
          </w:tcPr>
          <w:p w14:paraId="6899D483">
            <w:pPr>
              <w:tabs>
                <w:tab w:val="left" w:pos="2004"/>
              </w:tabs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经营门店地址</w:t>
            </w:r>
          </w:p>
        </w:tc>
        <w:tc>
          <w:tcPr>
            <w:tcW w:w="1478" w:type="dxa"/>
            <w:noWrap w:val="0"/>
            <w:vAlign w:val="center"/>
          </w:tcPr>
          <w:p w14:paraId="0A31866E">
            <w:pPr>
              <w:tabs>
                <w:tab w:val="left" w:pos="2004"/>
              </w:tabs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销售电动自行车品牌</w:t>
            </w:r>
          </w:p>
        </w:tc>
        <w:tc>
          <w:tcPr>
            <w:tcW w:w="1296" w:type="dxa"/>
            <w:noWrap w:val="0"/>
            <w:vAlign w:val="center"/>
          </w:tcPr>
          <w:p w14:paraId="3D478DF6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" w:eastAsia="zh-CN" w:bidi="ar-SA"/>
              </w:rPr>
              <w:t>2023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" w:eastAsia="zh-CN" w:bidi="ar-SA"/>
              </w:rPr>
              <w:t>年销售量（辆）</w:t>
            </w:r>
          </w:p>
        </w:tc>
        <w:tc>
          <w:tcPr>
            <w:tcW w:w="1432" w:type="dxa"/>
            <w:noWrap w:val="0"/>
            <w:vAlign w:val="center"/>
          </w:tcPr>
          <w:p w14:paraId="01D04A02">
            <w:pPr>
              <w:tabs>
                <w:tab w:val="left" w:pos="2004"/>
              </w:tabs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432" w:type="dxa"/>
            <w:noWrap w:val="0"/>
            <w:vAlign w:val="center"/>
          </w:tcPr>
          <w:p w14:paraId="06C3AAF3">
            <w:pPr>
              <w:tabs>
                <w:tab w:val="left" w:pos="2004"/>
              </w:tabs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1650" w:type="dxa"/>
            <w:noWrap w:val="0"/>
            <w:vAlign w:val="center"/>
          </w:tcPr>
          <w:p w14:paraId="04CCAEEE">
            <w:pPr>
              <w:tabs>
                <w:tab w:val="left" w:pos="2004"/>
              </w:tabs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238F6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73" w:type="dxa"/>
            <w:noWrap w:val="0"/>
            <w:vAlign w:val="center"/>
          </w:tcPr>
          <w:p w14:paraId="18CFEDB7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6175109D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6E6B56FF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35D79F9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47B371AA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0792BB84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7AA34132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76F0B45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3D5C144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49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73" w:type="dxa"/>
            <w:noWrap w:val="0"/>
            <w:vAlign w:val="center"/>
          </w:tcPr>
          <w:p w14:paraId="32DBD89C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184A5E46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1D807BBC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E7CAD61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2C200628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71DBD311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E1215ED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83B5B52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2410253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CEA6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73" w:type="dxa"/>
            <w:noWrap w:val="0"/>
            <w:vAlign w:val="center"/>
          </w:tcPr>
          <w:p w14:paraId="7958011B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34D2F0AE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50DB1A82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45C2233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3851A957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53058073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2D0336C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F46A325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4C317E37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9CD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73" w:type="dxa"/>
            <w:noWrap w:val="0"/>
            <w:vAlign w:val="center"/>
          </w:tcPr>
          <w:p w14:paraId="192C5258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1255EF03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1D339C15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EA94E47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5836D40B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5CAE3CE6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6D3ADDD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9A3DEAC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663BED1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68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73" w:type="dxa"/>
            <w:noWrap w:val="0"/>
            <w:vAlign w:val="center"/>
          </w:tcPr>
          <w:p w14:paraId="554D5B7C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2915DC70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072FDF56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5226008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43D868E7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96" w:type="dxa"/>
            <w:noWrap w:val="0"/>
            <w:vAlign w:val="center"/>
          </w:tcPr>
          <w:p w14:paraId="1993D5F8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370D149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C93789A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42284B93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44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73" w:type="dxa"/>
            <w:noWrap w:val="0"/>
            <w:vAlign w:val="center"/>
          </w:tcPr>
          <w:p w14:paraId="3339D882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noWrap w:val="0"/>
            <w:vAlign w:val="center"/>
          </w:tcPr>
          <w:p w14:paraId="408BFBE3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49954010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0E0BF3F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67241011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393CA73C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196CD6E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74E9B8D8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50ED087">
            <w:pPr>
              <w:tabs>
                <w:tab w:val="left" w:pos="2004"/>
              </w:tabs>
              <w:bidi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8F7DB73">
      <w:pPr>
        <w:tabs>
          <w:tab w:val="left" w:pos="1159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9456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E5F35A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E5F35A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YzVlZWFjMWM3Yjk3YWU0OTMxNzcyMWQ5Zjg0MTcifQ=="/>
  </w:docVars>
  <w:rsids>
    <w:rsidRoot w:val="00000000"/>
    <w:rsid w:val="00950240"/>
    <w:rsid w:val="01E90844"/>
    <w:rsid w:val="03F10DE8"/>
    <w:rsid w:val="04001E75"/>
    <w:rsid w:val="0438160E"/>
    <w:rsid w:val="04E50CFF"/>
    <w:rsid w:val="04E83035"/>
    <w:rsid w:val="0802440D"/>
    <w:rsid w:val="095473D3"/>
    <w:rsid w:val="0980715E"/>
    <w:rsid w:val="0E1C5AFD"/>
    <w:rsid w:val="0E1F739B"/>
    <w:rsid w:val="0F0625CC"/>
    <w:rsid w:val="11355118"/>
    <w:rsid w:val="136E0BA9"/>
    <w:rsid w:val="14641FAC"/>
    <w:rsid w:val="17AD0C15"/>
    <w:rsid w:val="18F25DD8"/>
    <w:rsid w:val="1C2411B4"/>
    <w:rsid w:val="1F1C3BAF"/>
    <w:rsid w:val="1F34153A"/>
    <w:rsid w:val="20036B1D"/>
    <w:rsid w:val="21515666"/>
    <w:rsid w:val="21551253"/>
    <w:rsid w:val="242552B4"/>
    <w:rsid w:val="25973F8F"/>
    <w:rsid w:val="2944096C"/>
    <w:rsid w:val="2F597F3B"/>
    <w:rsid w:val="322F5D21"/>
    <w:rsid w:val="325D3E6B"/>
    <w:rsid w:val="32E64CEC"/>
    <w:rsid w:val="33465D74"/>
    <w:rsid w:val="34B679B6"/>
    <w:rsid w:val="34FA7488"/>
    <w:rsid w:val="3528007B"/>
    <w:rsid w:val="35D06064"/>
    <w:rsid w:val="374C2700"/>
    <w:rsid w:val="399F61D5"/>
    <w:rsid w:val="3B762441"/>
    <w:rsid w:val="3BEE647B"/>
    <w:rsid w:val="3C4F2B3B"/>
    <w:rsid w:val="3D056F03"/>
    <w:rsid w:val="3D08531B"/>
    <w:rsid w:val="3D66349A"/>
    <w:rsid w:val="3FD140EA"/>
    <w:rsid w:val="418A09F4"/>
    <w:rsid w:val="436D5ED7"/>
    <w:rsid w:val="44D55930"/>
    <w:rsid w:val="48E1539E"/>
    <w:rsid w:val="4AEC5EC1"/>
    <w:rsid w:val="4C800A2A"/>
    <w:rsid w:val="4F6902D7"/>
    <w:rsid w:val="521C0134"/>
    <w:rsid w:val="540062E0"/>
    <w:rsid w:val="542D76E9"/>
    <w:rsid w:val="557B176A"/>
    <w:rsid w:val="56051FA0"/>
    <w:rsid w:val="560B3A5A"/>
    <w:rsid w:val="56C36F2E"/>
    <w:rsid w:val="598C7A8B"/>
    <w:rsid w:val="5AD35FF8"/>
    <w:rsid w:val="5B3B52AB"/>
    <w:rsid w:val="5D777C27"/>
    <w:rsid w:val="60393E85"/>
    <w:rsid w:val="60C63ADF"/>
    <w:rsid w:val="62AB3632"/>
    <w:rsid w:val="634E4F86"/>
    <w:rsid w:val="64537D84"/>
    <w:rsid w:val="64BF6946"/>
    <w:rsid w:val="65E14B73"/>
    <w:rsid w:val="65ED5A41"/>
    <w:rsid w:val="6C9205D9"/>
    <w:rsid w:val="70FE623D"/>
    <w:rsid w:val="738642C8"/>
    <w:rsid w:val="742C36B5"/>
    <w:rsid w:val="744246D1"/>
    <w:rsid w:val="767678B7"/>
    <w:rsid w:val="774B4F47"/>
    <w:rsid w:val="7CA57EB5"/>
    <w:rsid w:val="DF65068C"/>
    <w:rsid w:val="FB33A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hint="eastAsia" w:ascii="宋体" w:hAnsi="Courier" w:eastAsia="宋体" w:cs="Times New Roman"/>
      <w:kern w:val="2"/>
      <w:sz w:val="21"/>
      <w:szCs w:val="21"/>
      <w:lang w:val="en-US" w:eastAsia="zh-CN" w:bidi="ar-SA"/>
    </w:rPr>
  </w:style>
  <w:style w:type="paragraph" w:styleId="3">
    <w:name w:val="Normal Indent"/>
    <w:next w:val="1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57"/>
      <w:szCs w:val="57"/>
      <w:lang w:val="en-US" w:eastAsia="en-US" w:bidi="ar-SA"/>
    </w:rPr>
  </w:style>
  <w:style w:type="paragraph" w:styleId="5">
    <w:name w:val="Body Text Indent"/>
    <w:next w:val="3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unhideWhenUsed/>
    <w:qFormat/>
    <w:uiPriority w:val="99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8">
    <w:name w:val="Body Text First Indent 2"/>
    <w:next w:val="1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_Style 1"/>
    <w:qFormat/>
    <w:uiPriority w:val="0"/>
    <w:pPr>
      <w:widowControl w:val="0"/>
      <w:ind w:firstLine="200" w:firstLineChars="20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2673</Words>
  <Characters>2721</Characters>
  <Lines>0</Lines>
  <Paragraphs>0</Paragraphs>
  <TotalTime>4</TotalTime>
  <ScaleCrop>false</ScaleCrop>
  <LinksUpToDate>false</LinksUpToDate>
  <CharactersWithSpaces>3095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Administrator</cp:lastModifiedBy>
  <cp:lastPrinted>2024-10-17T07:36:00Z</cp:lastPrinted>
  <dcterms:modified xsi:type="dcterms:W3CDTF">2024-10-17T08:05:09Z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8D5622E8B8A54D9C996B5C093DF5AFB3_13</vt:lpwstr>
  </property>
</Properties>
</file>