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7858">
      <w:pPr>
        <w:spacing w:line="360" w:lineRule="auto"/>
        <w:rPr>
          <w:rFonts w:hint="eastAsia" w:ascii="Times New Roman" w:hAnsi="Times New Roman" w:eastAsiaTheme="majorEastAsia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2</w:t>
      </w:r>
    </w:p>
    <w:p w14:paraId="73F6386A">
      <w:pPr>
        <w:spacing w:line="360" w:lineRule="auto"/>
        <w:ind w:left="3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本次检验项目</w:t>
      </w:r>
    </w:p>
    <w:p w14:paraId="441245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一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餐饮食品</w:t>
      </w:r>
    </w:p>
    <w:p w14:paraId="1B69A16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52AAF4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14934-2016 《食品安全国家标准 消毒餐（饮）具》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2762-2017《食品安全国家标准 食品中污染物限量》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0F47DD5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59EF844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1.餐饮食品的检验项目为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检验项目为苯甲酸及其钠盐、山梨酸及其钾盐、糖精钠、铝的残留量（干样品，以Al计）、铬(以Cr计)、罂粟碱、吗啡、可待因、那可丁等检测项目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2B7B3F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二、淀粉及淀粉制品</w:t>
      </w:r>
    </w:p>
    <w:p w14:paraId="51DBCD8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49FCD67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2762-2017《食品安全国家标准 食品中污染物限量》。</w:t>
      </w:r>
    </w:p>
    <w:p w14:paraId="1A121E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780A81C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淀粉及淀粉制品的检验项目为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铅(以Pb计)、菌落总数、大肠菌群、霉菌和酵母、铝的残留量(干样品，以Al计)、二氧化硫残留量、苯甲酸及其钠盐（以苯甲酸计）、山梨酸及其钾盐（以山梨酸计）等检测项目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7D288B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三、豆制品</w:t>
      </w:r>
    </w:p>
    <w:p w14:paraId="2104AA9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55AAE2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2762-2017《食品安全国家标准 食品中污染物限量》。</w:t>
      </w:r>
    </w:p>
    <w:p w14:paraId="69CBD9B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420001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豆制品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苯甲酸及其钠盐（以苯甲酸计）、山梨酸及其钾盐（以山梨酸计）、脱氢乙酸及其钠盐（以脱氢乙酸计）、防腐剂混合使用时各自用量占其最大使用量的比例之和、糖精钠（以糖精计）、铅（以Pb计）等检测项目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13440CD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四、蜂产品</w:t>
      </w:r>
    </w:p>
    <w:p w14:paraId="7B836F1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E388E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抽检依据是GB 2760-2014《食品安全国家标准 食品添加剂使用标准》、GB 14963-2011 《食品安全国家标准 蜂蜜》、GB 31650-2019《食品安全国家标准 食品中兽药最大残留限量》、农业农村部公告第 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250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号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食品动物中禁止使用的药品及其他化合物清单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》。</w:t>
      </w:r>
    </w:p>
    <w:p w14:paraId="1FE50E4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33AC46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蜂产品的检验项目为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果糖和葡萄糖、蔗糖、菌落总数、霉菌计数、嗜渗酵母计数、甲硝唑、地美硝唑、氯霉素、洛硝达唑、呋喃妥因代谢物、呋喃西林代谢物、呋喃唑酮代谢物、山梨酸及其钾盐（以山梨酸计）等检测项目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185EAFD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五、糕点</w:t>
      </w:r>
    </w:p>
    <w:p w14:paraId="41D0AE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7FEA5DF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7099-2015《食品安全国家标准 糕点、面包》、GB 2762-2017《食品安全国家标准 食品中污染物限量》、GB 29921-2013《食品安全国家标准 食品中致病菌限量》。</w:t>
      </w:r>
    </w:p>
    <w:p w14:paraId="095158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13F273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糕点的检验项目为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价（以脂肪计）、过氧化值（以脂肪计）、铅（以Pb计）、苯甲酸及其钠盐（以苯甲酸计）、山梨酸及其钾盐（以山梨酸计）、糖精钠（以糖精计）、丙酸及其钠盐、钙盐(以丙酸计)、脱氢乙酸及其钠盐(以脱氢乙酸计)、菌落总数、大肠菌群、金黄色葡萄球菌、沙门氏菌、霉菌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217237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六、罐头</w:t>
      </w:r>
    </w:p>
    <w:p w14:paraId="0949A23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215075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2762-2017《食品安全国家标准 食品中污染物限量》、GB 7098-2015 《食品安全国家标准 罐头食品》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4B2352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55FAB3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1.罐头的检验项目为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镉（以Cd计）、苯甲酸及其钠盐（以苯甲酸计）、山梨酸及其钾盐（以山梨酸计）、糖精钠（以糖精计）、商业无菌、合成着色剂（柠檬黄、日落黄）、甜蜜素（以环己基氨基磺酸计）、阿斯巴甜、无机砷（以As计）、脱氢乙酸及其钠盐（以脱氢乙酸计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镉（以Cd计）、苯甲酸及其钠盐（以苯甲酸计）、山梨酸及其钾盐（以山梨酸计）、糖精钠（以糖精计）、商业无菌、脱氢乙酸及其钠盐（以脱氢乙酸计）、商业无菌、甜蜜素（以环己基氨基磺酸计）、阿斯巴甜、商业无菌、乙二胺四乙酸二钠等检测项目。</w:t>
      </w:r>
    </w:p>
    <w:p w14:paraId="3017DA8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七、粮食加工品</w:t>
      </w:r>
    </w:p>
    <w:p w14:paraId="6B0393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4DCF6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2762-2017《食品安全国家标准 食品中污染物限量》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85A560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0B2585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粮食加工品的检验项目为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镉（以Cd计）、玉米赤霉烯酮、脱氧雪腐镰刀菌烯醇、赭曲霉毒素A、黄曲霉毒素B1、脱氢乙酸及其钠盐（以脱氢乙酸计）、铬（以Cr计）、苯甲酸及其钠盐（以苯甲酸计）、山梨酸及其钾盐（以山梨酸计）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53157F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八、肉制品</w:t>
      </w:r>
    </w:p>
    <w:p w14:paraId="2F1B75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28390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jc w:val="distribute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据是GB 2760-2014《食品安全国家标准 食品添加剂使用标准》、GB 2762-2017《食品安全国家标准 食品中污染物限量》、整顿办函[2011]1号《食品中可能违法添加的非食用物质和易滥用的食品添加剂品种名单(第五批)》、GB 29921-2013《食品安全国家标准 食品中致病菌</w:t>
      </w:r>
    </w:p>
    <w:p w14:paraId="40FEE82B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限量》。</w:t>
      </w:r>
    </w:p>
    <w:p w14:paraId="3BFF83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1370FEC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肉制品的检验项目为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过氧化值（以脂肪计）、镉（以Cd计）、总砷（以As计）、氯霉素、亚硝酸盐（以亚硝酸钠计）、苯甲酸及其钠盐（以苯甲酸计）、山梨酸及其钾盐（以山梨酸计）、胭脂红、铅（以Pb计）、铬（以Cr计）、脱氢乙酸及其钠盐（以脱氢乙酸计）、苯并[a]芘、菌落总数、大肠菌群、单核细胞增生李斯特氏菌、大肠埃希氏菌O157:H7等检测项目。</w:t>
      </w:r>
    </w:p>
    <w:p w14:paraId="7E46992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九、乳制品</w:t>
      </w:r>
    </w:p>
    <w:p w14:paraId="231095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D7BE5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卫生部、工业和信息化部、农业部、工商总局、质检总局公告2011年第10号《关于三聚氰胺在食品中的限量值的公告》、GB 25192-2010《食品安全国家标准 再制干酪》。</w:t>
      </w:r>
    </w:p>
    <w:p w14:paraId="1F5DDA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2FBDAE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乳制品的检验项目为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金黄色葡萄球菌、沙门氏菌、菌落总数、大肠菌群、蛋白质、非脂乳固体、脂肪、三聚氰胺、商业无菌、乳酸菌数、霉菌、酵母等检测项目。</w:t>
      </w:r>
    </w:p>
    <w:p w14:paraId="7D078CB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十、食糖</w:t>
      </w:r>
    </w:p>
    <w:p w14:paraId="2841A76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20F224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13104-2014 《食品安全国家标准 食糖》、产品明示标准及质量要求、GB 2760-2014《食品安全国家标准 食品添加剂使用标准》、GB/T 1445-2018《绵白糖》、GB/T 35883-2018《冰糖》。</w:t>
      </w:r>
    </w:p>
    <w:p w14:paraId="5D71F3A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245E01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食糖的检验项目为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蔗糖分、还原糖分、色值、二氧化硫残留量、螨、总糖分、不溶于水杂质等检测项目。</w:t>
      </w:r>
    </w:p>
    <w:p w14:paraId="026862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十一、食用农产品</w:t>
      </w:r>
    </w:p>
    <w:p w14:paraId="4C6BB54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39AB0E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据是GB 2762-2017《食品安全国家标准 食品中污染物限量》 、GB 31650-2019 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食品安全国家标准 食品中兽药最大残留限量》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、GB 2763-2021《食品安全国家标准 食品中农药最大残留限量》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7052A5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216811F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食用农产品的检验项目为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磺胺类（总量）、恩诺沙星（以恩诺沙星与环丙沙星之和计）、沙丁胺醇、氯霉素、克伦特罗、莱克多巴胺、地塞米松、甲氧苄啶、五氯酚酸钠 、甲硝唑、4-氯苯氧乙酸钠、6-苄基腺嘌呤(6-BA)、铅（以Pb计)、总汞（以Hg计）、氯氰菊酯和高效氯氰菊酯、氯氟氰菊酯和高效氯氟氰菊酯、溴氰菊酯、腐霉利、毒死蜱、氧乐果、镉（以Cd计）、克百威、甲胺磷、乙酰甲胺磷、甲拌磷、氟虫腈、阿维菌素、敌敌畏、啶虫脒、吡虫啉、丙溴磷、二甲戊灵、甲基异柳磷、、水胺硫磷、氯唑磷、杀扑磷、烯酰吗啉、倍硫磷、灭蝇胺、联苯菊酯、噻虫嗪、多菌灵、呋喃唑酮代谢物、孔雀石绿（以孔雀石绿和隐色孔雀石绿之和计）、地西泮、挥发性盐基氮、氟苯尼考（以氟苯尼考与氟苯尼考胺之和计）、呋喃妥因代谢物、苯醚甲环唑、嘧霉胺、氯吡脲、腈苯唑、沙拉沙星等检测项目。</w:t>
      </w:r>
    </w:p>
    <w:p w14:paraId="11BBED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十二、食用油、油脂及其制品</w:t>
      </w:r>
    </w:p>
    <w:p w14:paraId="199C38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2D4A25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食品添加剂使用标准》、GB 2716-2018《食品安全国家标准 植物油》、GB 2762-2017《食品安全国家标准 食品中污染物限量》。</w:t>
      </w:r>
    </w:p>
    <w:p w14:paraId="0E4A2A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486EC3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食用油、油脂及其制品的检验项目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酸值/酸价、过氧化值、铅（以Pb计）、特丁基对苯二酚（TBHQ）、苯并[a]芘等检测项目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17EF0F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十四、蔬菜制品</w:t>
      </w:r>
    </w:p>
    <w:p w14:paraId="09DF45B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依据</w:t>
      </w:r>
    </w:p>
    <w:p w14:paraId="5C37AA3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食品添加剂使用标准》。</w:t>
      </w:r>
    </w:p>
    <w:p w14:paraId="2C1984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63FD0C6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蔬菜制品的检验项目为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铅（以Pb计）、苯甲酸及其钠盐（以苯甲酸计）、山梨酸及其钾盐（以山梨酸计）、脱氢乙酸及其钠盐（以脱氢乙酸计）、糖精钠（以糖精计）、阿斯巴甜、大肠菌群等检测项目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20A5BF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十五、薯类和膨化食品</w:t>
      </w:r>
    </w:p>
    <w:p w14:paraId="11360EE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（一）抽检依据</w:t>
      </w:r>
    </w:p>
    <w:p w14:paraId="490654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17401-2014《食品安全国家标准 膨化食品》、GB 2760-2014《食品安全国家标准 食品添加剂使用标准》、GB 2761-2017《食品安全国家标准 食品中真菌毒素限量》、QB/T 2686-2005 《马铃薯片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0ACFF3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693116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1.薯类和膨化食品的检验项目为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水分、酸价（以脂肪计）、过氧化值（以脂肪计）、苯甲酸及其钠盐（以苯甲酸计）、山梨酸及其钾盐（以山梨酸计）、菌落总数、大肠菌群、铅（以Pb计）、沙门氏菌、金黄色葡萄球菌、商业无菌等检测项目。</w:t>
      </w:r>
    </w:p>
    <w:p w14:paraId="782B9A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十六、速冻食品</w:t>
      </w:r>
    </w:p>
    <w:p w14:paraId="0F0D672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7C6BD6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抽检依据是GB 2760-2014《食品安全国家标准 食品添加剂使用标准》、GB 2762-2017《食品安全国家标准 食品中污染物限量》、</w:t>
      </w:r>
      <w:r>
        <w:rPr>
          <w:rFonts w:hint="eastAsia" w:ascii="仿宋" w:hAnsi="仿宋" w:eastAsia="仿宋"/>
          <w:sz w:val="32"/>
          <w:lang w:eastAsia="zh-CN"/>
        </w:rPr>
        <w:t>GB 19295-2011《食品安全国家标准 速冻面米制品》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ACC395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3FD7E3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速冻食品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过氧化值（以脂肪计）、铅（以Pb计）、糖精钠（以糖精计）、菌落总数、大肠菌群、铬（以Cr计）、氯霉素、胭脂红等检测项目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EA53B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十七、饮料</w:t>
      </w:r>
    </w:p>
    <w:p w14:paraId="3C13DA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7DAFB10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食品添加剂使用标准》。GB 2762-2017《食品安全国家标准 食品中污染物限量》、GB 7101-2015《食品安全国家标准 饮料》、GB29921-2013《食品安全国家标准  食品中致病菌限量》、GB 8537-2018《食品安全国家标准 饮用天然矿泉水》、GB 19298-2014《食品安全国家标准 包装饮用水》、GB 8537-2018《食品安全国家标准 饮用天然矿泉水》、GB 17323-2017《瓶装饮用纯净水》、产品明示标准及质量要求、GB 2761-2017《食品安全国家标准 食品中真菌毒素限量》</w:t>
      </w:r>
    </w:p>
    <w:p w14:paraId="6458E55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4500391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1.饮料的检验项目为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界限指标、镍、锑、溴酸盐、硝酸盐(以NO3 计)、亚硝酸盐(以NO2 计)、大肠菌群、铜绿假单胞菌、电导率、耗氧量(以O2计)、、余氯(游离氯)、三氯甲烷、铅(以Pb计)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）、菌落总数、金黄色葡萄球菌、沙门氏菌、霉菌、酵母、茶多酚、咖啡因、蛋白质、赭曲霉毒素A、糖精钠(以糖精计)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491273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十八、酒类</w:t>
      </w:r>
    </w:p>
    <w:p w14:paraId="72F5AE8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3F809EED">
      <w:pPr>
        <w:ind w:right="2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食品添加剂使用标准》。产品明示标准及质量要求、GB 2758-2012《食品安全国家标准 发酵酒及其配制酒》、GB 2762-2017《食品安全国家标准 食品中污染物限量》。</w:t>
      </w:r>
    </w:p>
    <w:p w14:paraId="2918B5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6CB5A9D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1.酒类的检验项目为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酒精度、铅（以Pb计）、甲醇、氰化物（以HCN计）、糖精钠（以糖精计）、甜蜜素（以环己基氨基磺酸计）、甲醛、警示语标注、苯甲酸及其钠盐（以苯甲酸计）、山梨酸及其钾盐（以山梨酸计）等检测项目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2D1C4E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十九、水果制品</w:t>
      </w:r>
    </w:p>
    <w:p w14:paraId="6C645B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459EAC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食品添加剂使用标准》。产品明示标准和质量要求。GB 2763-2021《食品安全国家标准 食品中农药最大残留限量》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GB 2762-2017《食品安全国家标准 食品中污染物限量》。</w:t>
      </w:r>
    </w:p>
    <w:p w14:paraId="658ABF2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7E75168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水果制品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铅（以Pb计）、苯甲酸及其钠盐（以苯甲酸计）、山梨酸及其钾盐（以山梨酸计）、二氧化硫残留量、菌落总数、大肠菌群、霉菌、哒螨灵、啶虫脒、氯氰菊酯和高效氯氰菊酯、糖精钠（以糖精计）等检测项目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1994C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二十、饼干</w:t>
      </w:r>
    </w:p>
    <w:p w14:paraId="0E4ED1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6454A8CF">
      <w:pPr>
        <w:ind w:right="2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食品添加剂使用标准》。GB 7100-2021《食品安全国家标准 饼干》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。</w:t>
      </w:r>
    </w:p>
    <w:p w14:paraId="14CF36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5BFABF2A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1.饼干的检验项目为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酸价（以脂肪计）、过氧化值（以脂肪计）、苯甲酸及其钠盐（以苯甲酸计）、山梨酸及其钾盐（以山梨酸计）、脱氢乙酸及其钠盐(以脱氢乙酸计)、菌落总数、大肠菌群等检测项目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CA52D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二十一、茶叶及相关制品</w:t>
      </w:r>
    </w:p>
    <w:p w14:paraId="726CF9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52E906FD">
      <w:pPr>
        <w:numPr>
          <w:ilvl w:val="0"/>
          <w:numId w:val="0"/>
        </w:numPr>
        <w:ind w:right="20" w:rightChars="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GB 2762-2017《食品安全国家标准 食品中污染物限量》、GB 2763-2021《食品安全国家标准 食品中农药最大残留限量》。</w:t>
      </w:r>
    </w:p>
    <w:p w14:paraId="72E350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0DB4782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1.茶叶及相关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 计）、草甘膦、甲胺磷、甲拌磷、克百威、水胺硫磷、氧乐果、茚虫威、哒螨灵、啶虫脒、氯氰菊酯和高效氯氰菊酯、唑螨酯、吡虫啉、井冈霉素等检测项目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6F3098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二十二、糖果制品</w:t>
      </w:r>
    </w:p>
    <w:p w14:paraId="351DC3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6AD26851">
      <w:pPr>
        <w:ind w:right="2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食品添加剂使用标准》。GB 2762-2017《食品安全国家标准 食品中污染物限量》、GB 17399-2017《食品安全国家标准 糖果》。</w:t>
      </w:r>
    </w:p>
    <w:p w14:paraId="494C65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2182510F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1.糖果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铅（以Pb计）、糖精钠（以糖精计）、合成着色剂（柠檬黄、苋菜红、胭脂红、日落黄）、菌落总数、大肠菌群等检测项目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D719C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二十三、冷冻饮品</w:t>
      </w:r>
    </w:p>
    <w:p w14:paraId="19E248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614582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食品添加剂使用标准》。</w:t>
      </w:r>
    </w:p>
    <w:p w14:paraId="659D505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6EBDEDA9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1.冷冻饮品的检验项目为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铅（以Pb计）、糖精钠（以糖精计）、合成着色剂（柠檬黄、苋菜红、胭脂红、日落黄）、菌落总数、大肠菌群等检测项目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BBC796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二十四、方便食品</w:t>
      </w:r>
    </w:p>
    <w:p w14:paraId="59C4B1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33DFB6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食品添加剂使用标准》。</w:t>
      </w:r>
    </w:p>
    <w:p w14:paraId="4F0AE15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06491150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1.方便食品的检验项目为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水分、酸价（以脂肪计）、过氧化值（以脂肪计）、菌落总数、大肠菌群、糖精钠（以糖精计）、苯甲酸及其钠盐（以苯甲酸 计）、山梨酸及其钾盐（以山梨酸计）、脱氢乙酸及其钠盐（以脱氢乙酸计）、黄曲霉毒素B1、沙门氏菌、金黄色葡萄球菌等检测项目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A0F3BD4">
      <w:pPr>
        <w:pStyle w:val="2"/>
        <w:rPr>
          <w:rFonts w:hint="eastAsia"/>
          <w:lang w:val="en-US" w:eastAsia="zh-CN"/>
        </w:rPr>
      </w:pPr>
    </w:p>
    <w:p w14:paraId="51F82AD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炒货食品及坚果制品</w:t>
      </w:r>
    </w:p>
    <w:p w14:paraId="595A81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1167CF13">
      <w:pPr>
        <w:ind w:right="2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2760-2014《食品安全国家标准 食品添加剂使用标准》。GB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19300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-201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《食品安全国家标准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》、GB 2762-2017《食品安全国家标准 食品中污染物限量》。</w:t>
      </w:r>
    </w:p>
    <w:p w14:paraId="13A169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7494EA73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炒货食品及坚果制品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酸价(以脂肪计）、过氧化值(以脂肪计）、铅（以Pb计）、糖精钠（以糖精计）、甜蜜素(以环己基氨基磺酸计)等检测项目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65B79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72F0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kern w:val="2"/>
      <w:sz w:val="21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2024-09-18T09:29:24Z</dcterms:created>
  <dc:creator>Administrator</dc:creator>
  <cp:lastModifiedBy>晚点相遇</cp:lastModifiedBy>
  <dcterms:modified xsi:type="dcterms:W3CDTF">2024-09-18T09:29:46Z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5335F2D807324B2EB283541E0556150A_12</vt:lpwstr>
  </property>
</Properties>
</file>